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"/>
        <w:keepNext w:val="0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济宁市中医院（康复医院）装修改造项目</w:t>
      </w:r>
    </w:p>
    <w:p>
      <w:pPr>
        <w:pStyle w:val="1"/>
        <w:keepNext w:val="0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竞争性磋商公告</w:t>
      </w:r>
      <w:r>
        <w:rPr>
          <w:bCs/>
          <w:shd w:val="clear" w:color="auto" w:fill="FFFFFF"/>
        </w:rPr>
        <w:t>(二次）</w:t>
      </w:r>
    </w:p>
    <w:p>
      <w:pPr>
        <w:spacing w:line="360" w:lineRule="auto"/>
        <w:ind w:firstLineChars="200" w:firstLine="48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济宁市中医院（康复医院）装修改造项目经有关部门批准，现采用竞争性磋商方式选择成交供应商，有关事宜如下：</w:t>
      </w:r>
    </w:p>
    <w:p>
      <w:pPr>
        <w:spacing w:line="360" w:lineRule="auto"/>
        <w:ind w:firstLineChars="200" w:firstLine="48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一、项目基本信息</w:t>
      </w:r>
    </w:p>
    <w:p>
      <w:pPr>
        <w:spacing w:line="360" w:lineRule="auto"/>
        <w:ind w:firstLineChars="200" w:firstLine="480"/>
        <w:rPr>
          <w:rFonts w:ascii="宋体"/>
          <w:bCs/>
          <w:sz w:val="24"/>
          <w:u w:val="single"/>
        </w:rPr>
      </w:pPr>
      <w:r>
        <w:rPr>
          <w:rFonts w:ascii="宋体" w:hint="eastAsia"/>
          <w:bCs/>
          <w:sz w:val="24"/>
        </w:rPr>
        <w:t>1、项目编号：HBF-2018-052</w:t>
      </w:r>
    </w:p>
    <w:p>
      <w:pPr>
        <w:spacing w:line="360" w:lineRule="auto"/>
        <w:ind w:firstLineChars="200" w:firstLine="48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2、项目名称：济宁市中医院（康复医院）装修改造项目</w:t>
      </w:r>
    </w:p>
    <w:p>
      <w:pPr>
        <w:spacing w:line="360" w:lineRule="auto"/>
        <w:ind w:firstLineChars="200" w:firstLine="480"/>
        <w:rPr>
          <w:sz w:val="24"/>
        </w:rPr>
      </w:pPr>
      <w:r>
        <w:rPr>
          <w:rFonts w:ascii="宋体" w:hint="eastAsia"/>
          <w:bCs/>
          <w:sz w:val="24"/>
        </w:rPr>
        <w:t>3、项目概况：本项目为济宁市中医院（康复医院）装修改造项目，包含院区内的导医台、西药房及挂号处隔断、护士站和检验室隔断等装饰装修内容。</w:t>
      </w:r>
      <w:r>
        <w:rPr>
          <w:sz w:val="24"/>
        </w:rPr>
        <w:t>具体要求详见采购文件第三章技术标准和要求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Chars="200" w:firstLine="48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4、采购人：</w:t>
      </w:r>
      <w:r>
        <w:rPr>
          <w:rFonts w:ascii="宋体" w:hint="eastAsia"/>
          <w:sz w:val="24"/>
        </w:rPr>
        <w:t>济宁市中医院</w:t>
      </w:r>
      <w:r>
        <w:rPr>
          <w:rFonts w:ascii="宋体" w:hint="eastAsia"/>
          <w:bCs/>
          <w:sz w:val="24"/>
        </w:rPr>
        <w:tab/>
      </w:r>
    </w:p>
    <w:p>
      <w:pPr>
        <w:spacing w:line="360" w:lineRule="auto"/>
        <w:ind w:firstLineChars="200" w:firstLine="48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联系人：</w:t>
      </w:r>
      <w:r>
        <w:rPr>
          <w:rFonts w:ascii="宋体" w:hint="eastAsia"/>
          <w:sz w:val="24"/>
        </w:rPr>
        <w:t xml:space="preserve">赵主任        联系电话：0537-6551979 </w:t>
      </w:r>
    </w:p>
    <w:p>
      <w:pPr>
        <w:widowControl/>
        <w:spacing w:line="400" w:lineRule="exact"/>
        <w:ind w:firstLineChars="200" w:firstLine="480"/>
        <w:rPr>
          <w:rFonts w:cs="Arial"/>
          <w:sz w:val="24"/>
        </w:rPr>
      </w:pPr>
      <w:r>
        <w:rPr>
          <w:rFonts w:ascii="宋体" w:hint="eastAsia"/>
          <w:bCs/>
          <w:sz w:val="24"/>
        </w:rPr>
        <w:t>5、代理机构：</w:t>
      </w:r>
      <w:r>
        <w:rPr>
          <w:rFonts w:cs="Arial" w:hint="eastAsia"/>
          <w:sz w:val="24"/>
        </w:rPr>
        <w:t>山东华标招标有限公司</w:t>
      </w:r>
      <w:r>
        <w:rPr>
          <w:rFonts w:cs="Arial"/>
          <w:sz w:val="24"/>
        </w:rPr>
        <w:t xml:space="preserve"> </w:t>
      </w:r>
    </w:p>
    <w:p>
      <w:pPr>
        <w:spacing w:line="400" w:lineRule="exact"/>
        <w:ind w:firstLineChars="200" w:firstLine="480"/>
        <w:rPr>
          <w:rFonts w:cs="Arial"/>
          <w:sz w:val="24"/>
        </w:rPr>
      </w:pPr>
      <w:r>
        <w:rPr>
          <w:rFonts w:cs="Arial" w:hint="eastAsia"/>
          <w:sz w:val="24"/>
        </w:rPr>
        <w:t>联</w:t>
      </w:r>
      <w:r>
        <w:rPr>
          <w:rFonts w:cs="Arial"/>
          <w:sz w:val="24"/>
        </w:rPr>
        <w:t xml:space="preserve"> </w:t>
      </w:r>
      <w:r>
        <w:rPr>
          <w:rFonts w:cs="Arial" w:hint="eastAsia"/>
          <w:sz w:val="24"/>
        </w:rPr>
        <w:t>系</w:t>
      </w:r>
      <w:r>
        <w:rPr>
          <w:rFonts w:cs="Arial"/>
          <w:sz w:val="24"/>
        </w:rPr>
        <w:t xml:space="preserve"> </w:t>
      </w:r>
      <w:r>
        <w:rPr>
          <w:rFonts w:cs="Arial" w:hint="eastAsia"/>
          <w:sz w:val="24"/>
        </w:rPr>
        <w:t>人：</w:t>
      </w:r>
      <w:r>
        <w:rPr>
          <w:rFonts w:ascii="宋体" w:cs="宋体" w:hint="eastAsia"/>
          <w:sz w:val="24"/>
        </w:rPr>
        <w:t>刘经理     联</w:t>
      </w:r>
      <w:r>
        <w:rPr>
          <w:rFonts w:cs="Arial" w:hint="eastAsia"/>
          <w:sz w:val="24"/>
        </w:rPr>
        <w:t>系电话：</w:t>
      </w:r>
      <w:r>
        <w:rPr>
          <w:rFonts w:cs="Arial"/>
          <w:sz w:val="24"/>
        </w:rPr>
        <w:t>13563709916</w:t>
      </w:r>
    </w:p>
    <w:p>
      <w:pPr>
        <w:spacing w:line="360" w:lineRule="auto"/>
        <w:ind w:firstLineChars="200" w:firstLine="48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二、供应商资格要求</w:t>
      </w:r>
    </w:p>
    <w:p>
      <w:pPr>
        <w:widowControl/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1、</w:t>
      </w:r>
      <w:r>
        <w:rPr>
          <w:rFonts w:ascii="宋体" w:hint="eastAsia"/>
          <w:bCs/>
          <w:sz w:val="24"/>
        </w:rPr>
        <w:t>在中国境内注册，具有独立法人资格，并满足磋商文件要求的供应商</w:t>
      </w:r>
      <w:r>
        <w:rPr>
          <w:rFonts w:ascii="宋体" w:cs="宋体" w:hint="eastAsia"/>
          <w:sz w:val="24"/>
        </w:rPr>
        <w:t>；</w:t>
      </w:r>
    </w:p>
    <w:p>
      <w:pPr>
        <w:spacing w:line="360" w:lineRule="auto"/>
        <w:ind w:firstLineChars="200" w:firstLine="48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2、具备建筑装修装饰工程专业承包二级及以上资质，并在人员、设备、资金等方面具有相应的施工能力；</w:t>
      </w:r>
    </w:p>
    <w:p>
      <w:pPr>
        <w:spacing w:line="360" w:lineRule="auto"/>
        <w:ind w:firstLineChars="200" w:firstLine="48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3、项目负责人必须为建筑工程专业二级及以上注册建造师资格（须在本单位注册）并同时具备建造师安全生产考核合格证书（B证）；</w:t>
      </w:r>
    </w:p>
    <w:p>
      <w:pPr>
        <w:spacing w:line="360" w:lineRule="auto"/>
        <w:ind w:firstLineChars="200" w:firstLine="48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4、具备有效的营业执照和安全生产许可证；</w:t>
      </w:r>
    </w:p>
    <w:p>
      <w:pPr>
        <w:widowControl/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5、供应商资格、资质文件和业绩情况均真实有效，具有良好的商业信誉和健全的财务会计制度；</w:t>
      </w:r>
    </w:p>
    <w:p>
      <w:pPr>
        <w:widowControl/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6、有依法缴纳税收和社会保障资金的良好记录；</w:t>
      </w:r>
    </w:p>
    <w:p>
      <w:pPr>
        <w:widowControl/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7、向采购代理机构购买磋商文件并登记备案；</w:t>
      </w:r>
    </w:p>
    <w:p>
      <w:pPr>
        <w:widowControl/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8、在以往的政府采购活动中无违法、违规、违纪、违约行为；</w:t>
      </w:r>
    </w:p>
    <w:p>
      <w:pPr>
        <w:widowControl/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9、遵守《中华人民共和国政府采购法》及相关法律、法规和规章；</w:t>
      </w:r>
    </w:p>
    <w:p>
      <w:pPr>
        <w:widowControl/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10、本项目不接受联合体报价；</w:t>
      </w:r>
    </w:p>
    <w:p>
      <w:pPr>
        <w:widowControl/>
        <w:spacing w:line="360" w:lineRule="auto"/>
        <w:ind w:firstLineChars="200" w:firstLine="480"/>
        <w:rPr>
          <w:rFonts w:ascii="宋体"/>
          <w:bCs/>
          <w:sz w:val="24"/>
        </w:rPr>
      </w:pPr>
      <w:r>
        <w:rPr>
          <w:rFonts w:ascii="宋体" w:cs="宋体" w:hint="eastAsia"/>
          <w:sz w:val="24"/>
        </w:rPr>
        <w:t>11、资格审查方式：资格后审</w:t>
      </w:r>
      <w:r>
        <w:rPr>
          <w:rFonts w:ascii="宋体" w:hint="eastAsia"/>
          <w:bCs/>
          <w:sz w:val="24"/>
        </w:rPr>
        <w:t>。</w:t>
      </w:r>
    </w:p>
    <w:p>
      <w:pPr>
        <w:spacing w:line="44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cs="宋体" w:hint="eastAsia"/>
          <w:sz w:val="24"/>
        </w:rPr>
        <w:t>三、有意参加本项目的潜在供应商，请于201</w:t>
      </w:r>
      <w:r>
        <w:rPr>
          <w:rFonts w:ascii="宋体" w:cs="宋体"/>
          <w:sz w:val="24"/>
        </w:rPr>
        <w:t>9</w:t>
      </w:r>
      <w:r>
        <w:rPr>
          <w:rFonts w:ascii="宋体" w:cs="宋体" w:hint="eastAsia"/>
          <w:sz w:val="24"/>
        </w:rPr>
        <w:t>年</w:t>
      </w:r>
      <w:r>
        <w:rPr>
          <w:rFonts w:ascii="宋体" w:cs="宋体" w:hint="eastAsia"/>
          <w:sz w:val="24"/>
          <w:u w:val="single"/>
        </w:rPr>
        <w:t xml:space="preserve"> </w:t>
      </w:r>
      <w:r>
        <w:rPr>
          <w:rFonts w:ascii="宋体" w:cs="宋体"/>
          <w:sz w:val="24"/>
          <w:u w:val="single"/>
        </w:rPr>
        <w:t>1</w:t>
      </w:r>
      <w:r>
        <w:rPr>
          <w:rFonts w:ascii="宋体" w:cs="宋体" w:hint="eastAsia"/>
          <w:sz w:val="24"/>
          <w:u w:val="single"/>
        </w:rPr>
        <w:t xml:space="preserve"> </w:t>
      </w:r>
      <w:r>
        <w:rPr>
          <w:rFonts w:ascii="宋体" w:cs="宋体" w:hint="eastAsia"/>
          <w:sz w:val="24"/>
        </w:rPr>
        <w:t>月</w:t>
      </w:r>
      <w:r>
        <w:rPr>
          <w:rFonts w:ascii="宋体" w:cs="宋体"/>
          <w:sz w:val="24"/>
          <w:u w:val="single"/>
        </w:rPr>
        <w:t xml:space="preserve"> </w:t>
      </w:r>
      <w:r>
        <w:rPr>
          <w:rFonts w:ascii="宋体" w:cs="宋体" w:hint="eastAsia"/>
          <w:sz w:val="24"/>
          <w:u w:val="single"/>
        </w:rPr>
        <w:t>4</w:t>
      </w:r>
      <w:r>
        <w:rPr>
          <w:rFonts w:ascii="宋体" w:cs="宋体"/>
          <w:sz w:val="24"/>
          <w:u w:val="single"/>
        </w:rPr>
        <w:t xml:space="preserve"> </w:t>
      </w:r>
      <w:r>
        <w:rPr>
          <w:rFonts w:ascii="宋体" w:cs="宋体" w:hint="eastAsia"/>
          <w:sz w:val="24"/>
        </w:rPr>
        <w:t>日-</w:t>
      </w:r>
      <w:r>
        <w:rPr>
          <w:rFonts w:ascii="宋体" w:cs="宋体"/>
          <w:sz w:val="24"/>
          <w:u w:val="single"/>
        </w:rPr>
        <w:t xml:space="preserve"> 1 </w:t>
      </w:r>
      <w:r>
        <w:rPr>
          <w:rFonts w:ascii="宋体" w:cs="宋体" w:hint="eastAsia"/>
          <w:sz w:val="24"/>
        </w:rPr>
        <w:t>月</w:t>
      </w:r>
      <w:r>
        <w:rPr>
          <w:rFonts w:ascii="宋体" w:cs="宋体" w:hint="eastAsia"/>
          <w:sz w:val="24"/>
          <w:u w:val="single"/>
        </w:rPr>
        <w:t xml:space="preserve"> </w:t>
      </w:r>
      <w:r>
        <w:rPr>
          <w:rFonts w:ascii="宋体" w:cs="宋体"/>
          <w:sz w:val="24"/>
          <w:u w:val="single"/>
        </w:rPr>
        <w:t>10</w:t>
      </w:r>
      <w:r>
        <w:rPr>
          <w:rFonts w:ascii="宋体" w:cs="宋体" w:hint="eastAsia"/>
          <w:sz w:val="24"/>
        </w:rPr>
        <w:t>日（上午9:00-11:30，下午14:00-17:00，节假日除外）携带下列资料原件（正本或副本）、复印件各一套（复印件加盖公章并装订成册），到山东华标招标有限公司报名</w:t>
      </w:r>
      <w:r>
        <w:rPr>
          <w:rFonts w:ascii="宋体" w:hint="eastAsia"/>
          <w:sz w:val="24"/>
        </w:rPr>
        <w:t>。</w:t>
      </w:r>
    </w:p>
    <w:p>
      <w:pPr>
        <w:spacing w:line="50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须携带资料：法人授权委托书、经办人身份证、营业执照、税务登记证、组织机构代码证或三证合一的营业执照、资质证书、安全生产许可证、注册建造师证和建造师安全生产考核合格证书（B证）等证件的原件和复印件（加盖公章）一份套。</w:t>
      </w:r>
    </w:p>
    <w:p>
      <w:pPr>
        <w:numPr>
          <w:ilvl w:val="0"/>
          <w:numId w:val="1"/>
        </w:numPr>
        <w:spacing w:line="500" w:lineRule="exact"/>
        <w:ind w:left="0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响应文件递交截止时间及公开报价时间、地点：</w:t>
      </w:r>
    </w:p>
    <w:p>
      <w:pPr>
        <w:spacing w:line="500" w:lineRule="exact"/>
        <w:ind w:firstLine="200"/>
        <w:rPr>
          <w:rFonts w:ascii="宋体"/>
          <w:sz w:val="24"/>
        </w:rPr>
      </w:pPr>
      <w:r>
        <w:rPr>
          <w:rFonts w:ascii="宋体" w:hint="eastAsia"/>
          <w:sz w:val="24"/>
        </w:rPr>
        <w:t>响应文件递交截止时间和公开报价时间：2019年1月</w:t>
      </w:r>
      <w:r>
        <w:rPr>
          <w:rFonts w:ascii="宋体"/>
          <w:sz w:val="24"/>
        </w:rPr>
        <w:t>16</w:t>
      </w:r>
      <w:r>
        <w:rPr>
          <w:rFonts w:ascii="宋体" w:hint="eastAsia"/>
          <w:sz w:val="24"/>
        </w:rPr>
        <w:t>日9:</w:t>
      </w: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0时</w:t>
      </w:r>
    </w:p>
    <w:p>
      <w:pPr>
        <w:spacing w:line="500" w:lineRule="exact"/>
        <w:ind w:firstLine="200"/>
        <w:rPr>
          <w:rFonts w:ascii="宋体"/>
          <w:sz w:val="24"/>
          <w:u w:val="single"/>
        </w:rPr>
      </w:pPr>
      <w:r>
        <w:rPr>
          <w:rFonts w:ascii="宋体" w:hint="eastAsia"/>
          <w:sz w:val="24"/>
        </w:rPr>
        <w:t>响应文件递交及公开报价地点：</w:t>
      </w:r>
      <w:bookmarkStart w:id="0" w:name="_GoBack"/>
      <w:r>
        <w:rPr>
          <w:rFonts w:ascii="宋体" w:hint="eastAsia"/>
          <w:sz w:val="24"/>
        </w:rPr>
        <w:t>济宁市中医院门诊楼六楼会议室</w:t>
      </w:r>
      <w:bookmarkEnd w:id="0"/>
    </w:p>
    <w:p>
      <w:pPr>
        <w:spacing w:line="5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五、报名地点及联系方式</w:t>
      </w:r>
    </w:p>
    <w:p>
      <w:pPr>
        <w:widowControl/>
        <w:spacing w:line="5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代理机构：山东华标招标有限公司（济宁市火炬路新闻大厦后院1单元13楼西户）</w:t>
      </w:r>
    </w:p>
    <w:p>
      <w:pPr>
        <w:spacing w:line="5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联系人：刘经理  电话：13563709916</w:t>
      </w:r>
    </w:p>
    <w:p>
      <w:pPr>
        <w:wordWrap w:val="0"/>
        <w:ind w:firstLineChars="200" w:firstLine="480"/>
        <w:jc w:val="right"/>
        <w:rPr>
          <w:rFonts w:ascii="宋体" w:cs="宋体"/>
          <w:sz w:val="24"/>
        </w:rPr>
      </w:pPr>
    </w:p>
    <w:p>
      <w:pPr>
        <w:wordWrap w:val="0"/>
        <w:ind w:firstLineChars="200" w:firstLine="480"/>
        <w:jc w:val="right"/>
        <w:rPr>
          <w:rFonts w:ascii="宋体" w:cs="宋体"/>
          <w:sz w:val="24"/>
        </w:rPr>
      </w:pPr>
    </w:p>
    <w:p>
      <w:pPr>
        <w:wordWrap w:val="0"/>
        <w:ind w:firstLineChars="200" w:firstLine="480"/>
        <w:jc w:val="right"/>
        <w:rPr>
          <w:rFonts w:ascii="宋体" w:cs="宋体"/>
          <w:sz w:val="24"/>
        </w:rPr>
      </w:pPr>
    </w:p>
    <w:p>
      <w:pPr>
        <w:wordWrap w:val="0"/>
        <w:ind w:firstLineChars="200" w:firstLine="480"/>
        <w:jc w:val="right"/>
        <w:rPr>
          <w:rFonts w:ascii="宋体" w:cs="宋体"/>
          <w:b/>
          <w:sz w:val="24"/>
        </w:rPr>
      </w:pPr>
      <w:r>
        <w:rPr>
          <w:rFonts w:ascii="宋体" w:cs="宋体" w:hint="eastAsia"/>
          <w:sz w:val="24"/>
        </w:rPr>
        <w:t xml:space="preserve">                                                 201</w:t>
      </w:r>
      <w:r>
        <w:rPr>
          <w:rFonts w:ascii="宋体" w:cs="宋体"/>
          <w:sz w:val="24"/>
        </w:rPr>
        <w:t>9</w:t>
      </w:r>
      <w:r>
        <w:rPr>
          <w:rFonts w:ascii="宋体" w:cs="宋体" w:hint="eastAsia"/>
          <w:sz w:val="24"/>
        </w:rPr>
        <w:t>年</w:t>
      </w:r>
      <w:r>
        <w:rPr>
          <w:rFonts w:ascii="宋体" w:cs="宋体"/>
          <w:sz w:val="24"/>
        </w:rPr>
        <w:t>1</w:t>
      </w:r>
      <w:r>
        <w:rPr>
          <w:rFonts w:ascii="宋体" w:cs="宋体" w:hint="eastAsia"/>
          <w:sz w:val="24"/>
        </w:rPr>
        <w:t>月</w:t>
      </w:r>
      <w:r>
        <w:rPr>
          <w:rFonts w:ascii="宋体" w:cs="宋体"/>
          <w:sz w:val="24"/>
        </w:rPr>
        <w:t>4</w:t>
      </w:r>
      <w:r>
        <w:rPr>
          <w:rFonts w:ascii="宋体" w:cs="宋体" w:hint="eastAsia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A6D8ACE"/>
    <w:multiLevelType w:val="singleLevel"/>
    <w:tmpl w:val="1D0E2618"/>
    <w:lvl w:ilvl="0">
      <w:start w:val="4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360" w:lineRule="auto"/>
      <w:jc w:val="center"/>
      <w:outlineLvl w:val="0"/>
    </w:pPr>
    <w:rPr>
      <w:rFonts w:ascii="宋体"/>
      <w:b/>
      <w:sz w:val="30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</TotalTime>
  <Application>Yozo_Office</Application>
  <Pages>2</Pages>
  <Words>949</Words>
  <Characters>1026</Characters>
  <Lines>48</Lines>
  <Paragraphs>32</Paragraphs>
  <CharactersWithSpaces>1102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xb21cn</dc:creator>
  <cp:lastModifiedBy>lenovo</cp:lastModifiedBy>
  <cp:revision>5</cp:revision>
  <dcterms:created xsi:type="dcterms:W3CDTF">2018-12-19T23:30:00Z</dcterms:created>
  <dcterms:modified xsi:type="dcterms:W3CDTF">2019-01-03T06:52:13Z</dcterms:modified>
</cp:coreProperties>
</file>