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济宁市中医院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关于调整门诊诊察费的公示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根据济宁市医疗保障局《关于进一步明确部分医疗服务项目价格的通知》｛济医保发【2021]】25号}文件要求，结合我院实际情况，自10月7日开始（10月7日开始线上预约同步调整）诊察费调整为如下标准：                         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16"/>
        <w:gridCol w:w="1486"/>
        <w:gridCol w:w="2835"/>
        <w:gridCol w:w="930"/>
        <w:gridCol w:w="1065"/>
        <w:gridCol w:w="1156"/>
      </w:tblGrid>
      <w:tr>
        <w:tc>
          <w:tcPr>
            <w:tcW w:w="1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项目编码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项目内涵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除外内容</w:t>
            </w: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计价单位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价格（元）</w:t>
            </w:r>
          </w:p>
        </w:tc>
      </w:tr>
      <w:tr>
        <w:tc>
          <w:tcPr>
            <w:tcW w:w="1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112000001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普通门诊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诊察费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指医护人员提供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(技术劳务)的诊疗服务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</w:tr>
      <w:tr>
        <w:tc>
          <w:tcPr>
            <w:tcW w:w="1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112000002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专家门诊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诊察费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指高级职称医务人员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提供(技术劳务)的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诊疗服务</w:t>
            </w:r>
          </w:p>
        </w:tc>
        <w:tc>
          <w:tcPr>
            <w:tcW w:w="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c>
          <w:tcPr>
            <w:tcW w:w="1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112000002a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副主任医师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</w:tr>
      <w:tr>
        <w:tc>
          <w:tcPr>
            <w:tcW w:w="181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112000002b</w:t>
            </w:r>
          </w:p>
        </w:tc>
        <w:tc>
          <w:tcPr>
            <w:tcW w:w="148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主任医师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vertAlign w:val="baseline"/>
                <w:lang w:val="en-US" w:eastAsia="zh-CN"/>
              </w:rPr>
              <w:t>次</w:t>
            </w:r>
          </w:p>
        </w:tc>
        <w:tc>
          <w:tcPr>
            <w:tcW w:w="115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20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济宁市中医院         </w:t>
      </w:r>
    </w:p>
    <w:p>
      <w:pPr>
        <w:jc w:val="center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2023.10.06  </w:t>
      </w:r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小标宋">
    <w:altName w:val="汉仪书宋二KW"/>
    <w:panose1 w:val="02000500000000000000"/>
    <w:charset w:val="00"/>
    <w:family w:val="auto"/>
    <w:pitch w:val="default"/>
    <w:sig w:usb0="A00002BF" w:usb1="38CF7CFA" w:usb2="00000016" w:usb3="00000000" w:csb0="00040001" w:csb1="00000000"/>
  </w:font>
  <w:font w:name="微软雅黑">
    <w:altName w:val="汉仪旗黑"/>
    <w:panose1 w:val="020B0503020204020204"/>
    <w:charset w:val="00"/>
    <w:family w:val="auto"/>
    <w:pitch w:val="default"/>
    <w:sig w:usb0="80000287" w:usb1="280F3C52" w:usb2="00000016" w:usb3="00000000" w:csb0="0004001F" w:csb1="00000000"/>
  </w:font>
  <w:font w:name="仿宋">
    <w:altName w:val="方正仿宋_GBK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7"/>
  <w:embedTrueTypeFonts/>
  <w:saveSubset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jZmYzNTE2OGM1NWU1ODc2OWIyMWUyNDRkN2UwYTEifQ=="/>
  </w:docVars>
  <w:rsids>
    <w:rsidRoot w:val="00000000"/>
    <w:rsid w:val="144B1665"/>
    <w:rsid w:val="493C661C"/>
    <w:rsid w:val="4A4572DA"/>
    <w:rsid w:val="502C319A"/>
    <w:rsid w:val="6BAE24F1"/>
    <w:rsid w:val="6D6A2F01"/>
    <w:rsid w:val="6F7D0F3F"/>
    <w:rsid w:val="7E9BD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Office_6.2.0.8299_F1E327BC-269C-435d-A152-05C5408002CA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2023-09-28T08:14:02Z</dcterms:created>
  <dc:creator>Administrator</dc:creator>
  <cp:lastModifiedBy>易尘</cp:lastModifiedBy>
  <dcterms:modified xsi:type="dcterms:W3CDTF">2023-10-05T17:11:33Z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2052-6.2.0.8299</vt:lpwstr>
  </property>
  <property fmtid="{D5CDD505-2E9C-101B-9397-08002B2CF9AE}" pid="3" name="ICV">
    <vt:lpwstr>C711BC27FC9A6B5EC57D1E65EA5D96F0_43</vt:lpwstr>
  </property>
</Properties>
</file>